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263B2" w:rsidRDefault="00C66D74" w14:paraId="00000001" w14:textId="77777777">
      <w:pPr>
        <w:pStyle w:val="Normal0"/>
        <w:jc w:val="center"/>
        <w:rPr>
          <w:b/>
          <w:sz w:val="30"/>
          <w:szCs w:val="30"/>
        </w:rPr>
      </w:pPr>
      <w:r>
        <w:rPr>
          <w:b/>
          <w:sz w:val="30"/>
          <w:szCs w:val="30"/>
        </w:rPr>
        <w:t xml:space="preserve"> </w:t>
      </w:r>
    </w:p>
    <w:p w:rsidR="006263B2" w:rsidP="65DF6447" w:rsidRDefault="00C66D74" w14:paraId="00000002" w14:textId="6F7657EB">
      <w:pPr>
        <w:pStyle w:val="Normal0"/>
        <w:jc w:val="center"/>
        <w:rPr>
          <w:rFonts w:ascii="Barlow" w:hAnsi="Barlow" w:eastAsia="Barlow" w:cs="Barlow"/>
          <w:b w:val="1"/>
          <w:bCs w:val="1"/>
          <w:sz w:val="28"/>
          <w:szCs w:val="28"/>
        </w:rPr>
      </w:pPr>
      <w:r w:rsidRPr="65DF6447" w:rsidR="00C66D74">
        <w:rPr>
          <w:rFonts w:ascii="Barlow" w:hAnsi="Barlow" w:eastAsia="Barlow" w:cs="Barlow"/>
          <w:b w:val="1"/>
          <w:bCs w:val="1"/>
          <w:color w:val="222222"/>
          <w:sz w:val="28"/>
          <w:szCs w:val="28"/>
        </w:rPr>
        <w:t xml:space="preserve">5 </w:t>
      </w:r>
      <w:r w:rsidRPr="65DF6447" w:rsidR="79559B5B">
        <w:rPr>
          <w:rFonts w:ascii="Barlow" w:hAnsi="Barlow" w:eastAsia="Barlow" w:cs="Barlow"/>
          <w:b w:val="1"/>
          <w:bCs w:val="1"/>
          <w:color w:val="222222"/>
          <w:sz w:val="28"/>
          <w:szCs w:val="28"/>
        </w:rPr>
        <w:t>p</w:t>
      </w:r>
      <w:r w:rsidRPr="65DF6447" w:rsidR="00C66D74">
        <w:rPr>
          <w:rFonts w:ascii="Barlow" w:hAnsi="Barlow" w:eastAsia="Barlow" w:cs="Barlow"/>
          <w:b w:val="1"/>
          <w:bCs w:val="1"/>
          <w:color w:val="222222"/>
          <w:sz w:val="28"/>
          <w:szCs w:val="28"/>
        </w:rPr>
        <w:t>asos</w:t>
      </w:r>
      <w:r w:rsidRPr="65DF6447" w:rsidR="00C66D74">
        <w:rPr>
          <w:rFonts w:ascii="Barlow" w:hAnsi="Barlow" w:eastAsia="Barlow" w:cs="Barlow"/>
          <w:b w:val="1"/>
          <w:bCs w:val="1"/>
          <w:color w:val="222222"/>
          <w:sz w:val="28"/>
          <w:szCs w:val="28"/>
        </w:rPr>
        <w:t xml:space="preserve"> para afrontar el rechazo de forma saludable </w:t>
      </w:r>
    </w:p>
    <w:p w:rsidR="006263B2" w:rsidRDefault="006263B2" w14:paraId="00000003" w14:textId="77777777">
      <w:pPr>
        <w:pStyle w:val="Normal0"/>
        <w:jc w:val="center"/>
        <w:rPr>
          <w:rFonts w:ascii="Barlow" w:hAnsi="Barlow" w:eastAsia="Barlow" w:cs="Barlow"/>
        </w:rPr>
      </w:pPr>
    </w:p>
    <w:p w:rsidR="006263B2" w:rsidP="1985F019" w:rsidRDefault="00C66D74" w14:paraId="00000004" w14:textId="0D6AA846">
      <w:pPr>
        <w:pStyle w:val="Normal0"/>
        <w:jc w:val="both"/>
        <w:rPr>
          <w:rFonts w:ascii="Barlow" w:hAnsi="Barlow" w:eastAsia="Barlow" w:cs="Barlow"/>
          <w:color w:val="222222"/>
        </w:rPr>
      </w:pPr>
      <w:r w:rsidRPr="1985F019" w:rsidR="5D658280">
        <w:rPr>
          <w:rFonts w:ascii="Barlow" w:hAnsi="Barlow" w:eastAsia="Barlow" w:cs="Barlow"/>
          <w:b w:val="1"/>
          <w:bCs w:val="1"/>
          <w:color w:val="222222"/>
        </w:rPr>
        <w:t>Santiago de Chile, 03 de septiembre</w:t>
      </w:r>
      <w:r w:rsidRPr="1985F019" w:rsidR="00C66D74">
        <w:rPr>
          <w:rFonts w:ascii="Barlow" w:hAnsi="Barlow" w:eastAsia="Barlow" w:cs="Barlow"/>
          <w:b w:val="1"/>
          <w:bCs w:val="1"/>
          <w:color w:val="222222"/>
        </w:rPr>
        <w:t xml:space="preserve"> de 2024</w:t>
      </w:r>
      <w:r w:rsidRPr="1985F019" w:rsidR="00C66D74">
        <w:rPr>
          <w:rFonts w:ascii="Barlow" w:hAnsi="Barlow" w:eastAsia="Barlow" w:cs="Barlow"/>
          <w:color w:val="222222"/>
        </w:rPr>
        <w:t>.</w:t>
      </w:r>
      <w:r w:rsidRPr="1985F019" w:rsidR="00C66D74">
        <w:rPr>
          <w:rFonts w:ascii="Barlow" w:hAnsi="Barlow" w:eastAsia="Barlow" w:cs="Barlow"/>
          <w:color w:val="222222"/>
        </w:rPr>
        <w:t xml:space="preserve"> El rechazo es una </w:t>
      </w:r>
      <w:r w:rsidRPr="1985F019" w:rsidR="79C65BA4">
        <w:rPr>
          <w:rFonts w:ascii="Barlow" w:hAnsi="Barlow" w:eastAsia="Barlow" w:cs="Barlow"/>
          <w:color w:val="222222"/>
        </w:rPr>
        <w:t>posibilidad</w:t>
      </w:r>
      <w:r w:rsidRPr="1985F019" w:rsidR="00C66D74">
        <w:rPr>
          <w:rFonts w:ascii="Barlow" w:hAnsi="Barlow" w:eastAsia="Barlow" w:cs="Barlow"/>
          <w:color w:val="222222"/>
        </w:rPr>
        <w:t xml:space="preserve"> a la que comúnmente nos enfrentamos en el mundo de las citas: </w:t>
      </w:r>
      <w:r w:rsidRPr="1985F019" w:rsidR="55913F05">
        <w:rPr>
          <w:rFonts w:ascii="Barlow" w:hAnsi="Barlow" w:eastAsia="Barlow" w:cs="Barlow"/>
          <w:color w:val="222222"/>
        </w:rPr>
        <w:t xml:space="preserve">es cierto que </w:t>
      </w:r>
      <w:r w:rsidRPr="1985F019" w:rsidR="00C66D74">
        <w:rPr>
          <w:rFonts w:ascii="Barlow" w:hAnsi="Barlow" w:eastAsia="Barlow" w:cs="Barlow"/>
          <w:color w:val="222222"/>
        </w:rPr>
        <w:t>puede sentirse como un golpe en el estómago, pero eso no debe impedirte mantener la mente abierta y</w:t>
      </w:r>
      <w:r w:rsidRPr="1985F019" w:rsidR="022822DA">
        <w:rPr>
          <w:rFonts w:ascii="Barlow" w:hAnsi="Barlow" w:eastAsia="Barlow" w:cs="Barlow"/>
          <w:color w:val="222222"/>
        </w:rPr>
        <w:t xml:space="preserve"> ser</w:t>
      </w:r>
      <w:r w:rsidRPr="1985F019" w:rsidR="00C66D74">
        <w:rPr>
          <w:rFonts w:ascii="Barlow" w:hAnsi="Barlow" w:eastAsia="Barlow" w:cs="Barlow"/>
          <w:color w:val="222222"/>
        </w:rPr>
        <w:t xml:space="preserve"> optimista. </w:t>
      </w:r>
      <w:r w:rsidRPr="1985F019" w:rsidR="6C57EF94">
        <w:rPr>
          <w:rFonts w:ascii="Barlow" w:hAnsi="Barlow" w:eastAsia="Barlow" w:cs="Barlow"/>
          <w:color w:val="222222"/>
        </w:rPr>
        <w:t>Es importante tener presente que l</w:t>
      </w:r>
      <w:r w:rsidRPr="1985F019" w:rsidR="627E6E9A">
        <w:rPr>
          <w:rFonts w:ascii="Barlow" w:hAnsi="Barlow" w:eastAsia="Barlow" w:cs="Barlow"/>
          <w:color w:val="222222"/>
        </w:rPr>
        <w:t>a experiencia del</w:t>
      </w:r>
      <w:r w:rsidRPr="1985F019" w:rsidR="00C66D74">
        <w:rPr>
          <w:rFonts w:ascii="Barlow" w:hAnsi="Barlow" w:eastAsia="Barlow" w:cs="Barlow"/>
          <w:color w:val="222222"/>
        </w:rPr>
        <w:t xml:space="preserve"> rechazo es</w:t>
      </w:r>
      <w:r w:rsidRPr="1985F019" w:rsidR="6A3106DF">
        <w:rPr>
          <w:rFonts w:ascii="Barlow" w:hAnsi="Barlow" w:eastAsia="Barlow" w:cs="Barlow"/>
          <w:color w:val="222222"/>
        </w:rPr>
        <w:t xml:space="preserve"> algo</w:t>
      </w:r>
      <w:r w:rsidRPr="1985F019" w:rsidR="00C66D74">
        <w:rPr>
          <w:rFonts w:ascii="Barlow" w:hAnsi="Barlow" w:eastAsia="Barlow" w:cs="Barlow"/>
          <w:color w:val="222222"/>
        </w:rPr>
        <w:t xml:space="preserve"> natural </w:t>
      </w:r>
      <w:r w:rsidRPr="1985F019" w:rsidR="075E26F1">
        <w:rPr>
          <w:rFonts w:ascii="Barlow" w:hAnsi="Barlow" w:eastAsia="Barlow" w:cs="Barlow"/>
          <w:color w:val="222222"/>
        </w:rPr>
        <w:t>en las</w:t>
      </w:r>
      <w:r w:rsidRPr="1985F019" w:rsidR="00C66D74">
        <w:rPr>
          <w:rFonts w:ascii="Barlow" w:hAnsi="Barlow" w:eastAsia="Barlow" w:cs="Barlow"/>
          <w:color w:val="222222"/>
        </w:rPr>
        <w:t xml:space="preserve"> citas, y </w:t>
      </w:r>
      <w:r w:rsidRPr="1985F019" w:rsidR="1A191E13">
        <w:rPr>
          <w:rFonts w:ascii="Barlow" w:hAnsi="Barlow" w:eastAsia="Barlow" w:cs="Barlow"/>
          <w:color w:val="222222"/>
        </w:rPr>
        <w:t xml:space="preserve">puede ser </w:t>
      </w:r>
      <w:r w:rsidRPr="1985F019" w:rsidR="00C66D74">
        <w:rPr>
          <w:rFonts w:ascii="Barlow" w:hAnsi="Barlow" w:eastAsia="Barlow" w:cs="Barlow"/>
          <w:color w:val="222222"/>
        </w:rPr>
        <w:t>un paso esencial para encontrar una relación que te haga realmente feliz.</w:t>
      </w:r>
    </w:p>
    <w:p w:rsidR="006263B2" w:rsidRDefault="006263B2" w14:paraId="00000005" w14:textId="77777777">
      <w:pPr>
        <w:pStyle w:val="Normal0"/>
        <w:jc w:val="both"/>
        <w:rPr>
          <w:rFonts w:ascii="Barlow" w:hAnsi="Barlow" w:eastAsia="Barlow" w:cs="Barlow"/>
        </w:rPr>
      </w:pPr>
    </w:p>
    <w:p w:rsidR="006263B2" w:rsidRDefault="00C66D74" w14:paraId="00000006" w14:textId="77777777">
      <w:pPr>
        <w:pStyle w:val="Normal0"/>
        <w:jc w:val="both"/>
        <w:rPr>
          <w:rFonts w:ascii="Barlow" w:hAnsi="Barlow" w:eastAsia="Barlow" w:cs="Barlow"/>
          <w:color w:val="222222"/>
        </w:rPr>
      </w:pPr>
      <w:r>
        <w:rPr>
          <w:rFonts w:ascii="Barlow" w:hAnsi="Barlow" w:eastAsia="Barlow" w:cs="Barlow"/>
          <w:highlight w:val="white"/>
        </w:rPr>
        <w:t xml:space="preserve">Desde Bumble, la aplicación de citas y red social donde las mujeres van primero, </w:t>
      </w:r>
      <w:r>
        <w:rPr>
          <w:rFonts w:ascii="Barlow" w:hAnsi="Barlow" w:eastAsia="Barlow" w:cs="Barlow"/>
          <w:color w:val="222222"/>
        </w:rPr>
        <w:t>consultamos a tres expertos en relaciones para elaborar un plan de cinco pasos sobre cómo afrontar el rechazo para ayudarte a mitigar el dolor, aprender de la experiencia y seguir adelante.</w:t>
      </w:r>
    </w:p>
    <w:p w:rsidR="006263B2" w:rsidRDefault="006263B2" w14:paraId="00000007" w14:textId="77777777">
      <w:pPr>
        <w:pStyle w:val="Normal0"/>
        <w:jc w:val="both"/>
        <w:rPr>
          <w:rFonts w:ascii="Barlow" w:hAnsi="Barlow" w:eastAsia="Barlow" w:cs="Barlow"/>
          <w:color w:val="222222"/>
        </w:rPr>
      </w:pPr>
    </w:p>
    <w:p w:rsidR="006263B2" w:rsidRDefault="00C66D74" w14:paraId="00000008" w14:textId="77777777">
      <w:pPr>
        <w:pStyle w:val="Normal0"/>
        <w:numPr>
          <w:ilvl w:val="0"/>
          <w:numId w:val="1"/>
        </w:numPr>
        <w:rPr>
          <w:rFonts w:ascii="Barlow" w:hAnsi="Barlow" w:eastAsia="Barlow" w:cs="Barlow"/>
          <w:b/>
          <w:color w:val="222222"/>
        </w:rPr>
      </w:pPr>
      <w:r>
        <w:rPr>
          <w:rFonts w:ascii="Barlow" w:hAnsi="Barlow" w:eastAsia="Barlow" w:cs="Barlow"/>
          <w:b/>
          <w:color w:val="222222"/>
        </w:rPr>
        <w:t>Paso uno: Permítete sentirlo</w:t>
      </w:r>
    </w:p>
    <w:p w:rsidR="006263B2" w:rsidP="1985F019" w:rsidRDefault="00C66D74" w14:paraId="00000009" w14:textId="5DF4B69B">
      <w:pPr>
        <w:pStyle w:val="Normal0"/>
        <w:jc w:val="both"/>
        <w:rPr>
          <w:rFonts w:ascii="Barlow" w:hAnsi="Barlow" w:eastAsia="Barlow" w:cs="Barlow"/>
          <w:color w:val="222222"/>
        </w:rPr>
      </w:pPr>
      <w:r w:rsidRPr="1985F019" w:rsidR="00C66D74">
        <w:rPr>
          <w:rFonts w:ascii="Barlow" w:hAnsi="Barlow" w:eastAsia="Barlow" w:cs="Barlow"/>
        </w:rPr>
        <w:t>¿Sientes tristeza, eno</w:t>
      </w:r>
      <w:r w:rsidRPr="1985F019" w:rsidR="6B3E0F55">
        <w:rPr>
          <w:rFonts w:ascii="Barlow" w:hAnsi="Barlow" w:eastAsia="Barlow" w:cs="Barlow"/>
        </w:rPr>
        <w:t>jo</w:t>
      </w:r>
      <w:r w:rsidRPr="1985F019" w:rsidR="00C66D74">
        <w:rPr>
          <w:rFonts w:ascii="Barlow" w:hAnsi="Barlow" w:eastAsia="Barlow" w:cs="Barlow"/>
        </w:rPr>
        <w:t xml:space="preserve"> o decepción?</w:t>
      </w:r>
      <w:r w:rsidRPr="1985F019" w:rsidR="00C66D74">
        <w:rPr>
          <w:rFonts w:ascii="Barlow" w:hAnsi="Barlow" w:eastAsia="Barlow" w:cs="Barlow"/>
          <w:color w:val="222222"/>
        </w:rPr>
        <w:t xml:space="preserve"> No intentes luchar contra ello. "Tus sentimientos siempre son válidos", dice la terapeuta </w:t>
      </w:r>
      <w:hyperlink r:id="R7b51ab0590bb40a8">
        <w:r w:rsidRPr="1985F019" w:rsidR="00C66D74">
          <w:rPr>
            <w:rFonts w:ascii="Barlow" w:hAnsi="Barlow" w:eastAsia="Barlow" w:cs="Barlow"/>
            <w:color w:val="1155CC"/>
            <w:u w:val="single"/>
          </w:rPr>
          <w:t>Anna Aslanian</w:t>
        </w:r>
      </w:hyperlink>
      <w:r w:rsidRPr="1985F019" w:rsidR="00C66D74">
        <w:rPr>
          <w:rFonts w:ascii="Barlow" w:hAnsi="Barlow" w:eastAsia="Barlow" w:cs="Barlow"/>
          <w:color w:val="222222"/>
        </w:rPr>
        <w:t xml:space="preserve">. Por supuesto, algunas formas de asumirlos son más productivas que otras. </w:t>
      </w:r>
      <w:r w:rsidRPr="1985F019" w:rsidR="00C66D74">
        <w:rPr>
          <w:rFonts w:ascii="Barlow" w:hAnsi="Barlow" w:eastAsia="Barlow" w:cs="Barlow"/>
          <w:color w:val="222222"/>
        </w:rPr>
        <w:t>Aslanian</w:t>
      </w:r>
      <w:r w:rsidRPr="1985F019" w:rsidR="00C66D74">
        <w:rPr>
          <w:rFonts w:ascii="Barlow" w:hAnsi="Barlow" w:eastAsia="Barlow" w:cs="Barlow"/>
          <w:color w:val="222222"/>
        </w:rPr>
        <w:t xml:space="preserve"> comparte algunas recomendaciones saludables</w:t>
      </w:r>
      <w:r w:rsidRPr="1985F019" w:rsidR="2100C66A">
        <w:rPr>
          <w:rFonts w:ascii="Barlow" w:hAnsi="Barlow" w:eastAsia="Barlow" w:cs="Barlow"/>
          <w:color w:val="222222"/>
        </w:rPr>
        <w:t>, como por ejemplo</w:t>
      </w:r>
      <w:r w:rsidRPr="1985F019" w:rsidR="00C66D74">
        <w:rPr>
          <w:rFonts w:ascii="Barlow" w:hAnsi="Barlow" w:eastAsia="Barlow" w:cs="Barlow"/>
          <w:color w:val="222222"/>
        </w:rPr>
        <w:t xml:space="preserve"> "</w:t>
      </w:r>
      <w:r w:rsidRPr="1985F019" w:rsidR="420CCB64">
        <w:rPr>
          <w:rFonts w:ascii="Barlow" w:hAnsi="Barlow" w:eastAsia="Barlow" w:cs="Barlow"/>
          <w:color w:val="222222"/>
        </w:rPr>
        <w:t>h</w:t>
      </w:r>
      <w:r w:rsidRPr="1985F019" w:rsidR="00C66D74">
        <w:rPr>
          <w:rFonts w:ascii="Barlow" w:hAnsi="Barlow" w:eastAsia="Barlow" w:cs="Barlow"/>
          <w:color w:val="222222"/>
        </w:rPr>
        <w:t>abla</w:t>
      </w:r>
      <w:r w:rsidRPr="1985F019" w:rsidR="564CBA42">
        <w:rPr>
          <w:rFonts w:ascii="Barlow" w:hAnsi="Barlow" w:eastAsia="Barlow" w:cs="Barlow"/>
          <w:color w:val="222222"/>
        </w:rPr>
        <w:t>r</w:t>
      </w:r>
      <w:r w:rsidRPr="1985F019" w:rsidR="00C66D74">
        <w:rPr>
          <w:rFonts w:ascii="Barlow" w:hAnsi="Barlow" w:eastAsia="Barlow" w:cs="Barlow"/>
          <w:color w:val="222222"/>
        </w:rPr>
        <w:t xml:space="preserve"> con alguien comprensivo</w:t>
      </w:r>
      <w:r w:rsidRPr="1985F019" w:rsidR="3FFA9A88">
        <w:rPr>
          <w:rFonts w:ascii="Barlow" w:hAnsi="Barlow" w:eastAsia="Barlow" w:cs="Barlow"/>
          <w:color w:val="222222"/>
        </w:rPr>
        <w:t>,</w:t>
      </w:r>
      <w:r w:rsidRPr="1985F019" w:rsidR="00C66D74">
        <w:rPr>
          <w:rFonts w:ascii="Barlow" w:hAnsi="Barlow" w:eastAsia="Barlow" w:cs="Barlow"/>
          <w:color w:val="222222"/>
        </w:rPr>
        <w:t xml:space="preserve"> escrib</w:t>
      </w:r>
      <w:r w:rsidRPr="1985F019" w:rsidR="68BF7D4B">
        <w:rPr>
          <w:rFonts w:ascii="Barlow" w:hAnsi="Barlow" w:eastAsia="Barlow" w:cs="Barlow"/>
          <w:color w:val="222222"/>
        </w:rPr>
        <w:t>ir</w:t>
      </w:r>
      <w:r w:rsidRPr="1985F019" w:rsidR="00C66D74">
        <w:rPr>
          <w:rFonts w:ascii="Barlow" w:hAnsi="Barlow" w:eastAsia="Barlow" w:cs="Barlow"/>
          <w:color w:val="222222"/>
        </w:rPr>
        <w:t xml:space="preserve"> libremente en tu diario hasta que no haya nada más por escribir</w:t>
      </w:r>
      <w:r w:rsidRPr="1985F019" w:rsidR="00A22C8B">
        <w:rPr>
          <w:rFonts w:ascii="Barlow" w:hAnsi="Barlow" w:eastAsia="Barlow" w:cs="Barlow"/>
          <w:color w:val="222222"/>
        </w:rPr>
        <w:t>,</w:t>
      </w:r>
      <w:r w:rsidRPr="1985F019" w:rsidR="0EF76903">
        <w:rPr>
          <w:rFonts w:ascii="Barlow" w:hAnsi="Barlow" w:eastAsia="Barlow" w:cs="Barlow"/>
          <w:color w:val="222222"/>
        </w:rPr>
        <w:t xml:space="preserve"> o</w:t>
      </w:r>
      <w:r w:rsidRPr="1985F019" w:rsidR="00C66D74">
        <w:rPr>
          <w:rFonts w:ascii="Barlow" w:hAnsi="Barlow" w:eastAsia="Barlow" w:cs="Barlow"/>
          <w:color w:val="222222"/>
        </w:rPr>
        <w:t xml:space="preserve"> sal</w:t>
      </w:r>
      <w:r w:rsidRPr="1985F019" w:rsidR="6115775A">
        <w:rPr>
          <w:rFonts w:ascii="Barlow" w:hAnsi="Barlow" w:eastAsia="Barlow" w:cs="Barlow"/>
          <w:color w:val="222222"/>
        </w:rPr>
        <w:t>ir</w:t>
      </w:r>
      <w:r w:rsidRPr="1985F019" w:rsidR="00C66D74">
        <w:rPr>
          <w:rFonts w:ascii="Barlow" w:hAnsi="Barlow" w:eastAsia="Barlow" w:cs="Barlow"/>
          <w:color w:val="222222"/>
        </w:rPr>
        <w:t xml:space="preserve"> a caminar" ¿Y si realmente necesitas desahogarte? "Puedes simplemente sentarte y llorar"</w:t>
      </w:r>
      <w:r w:rsidRPr="1985F019" w:rsidR="25683E30">
        <w:rPr>
          <w:rFonts w:ascii="Barlow" w:hAnsi="Barlow" w:eastAsia="Barlow" w:cs="Barlow"/>
          <w:color w:val="222222"/>
        </w:rPr>
        <w:t>, dice</w:t>
      </w:r>
      <w:r w:rsidRPr="1985F019" w:rsidR="00C66D74">
        <w:rPr>
          <w:rFonts w:ascii="Barlow" w:hAnsi="Barlow" w:eastAsia="Barlow" w:cs="Barlow"/>
          <w:color w:val="222222"/>
        </w:rPr>
        <w:t xml:space="preserve"> ¡No hay nada malo en ello!</w:t>
      </w:r>
    </w:p>
    <w:p w:rsidR="006263B2" w:rsidRDefault="006263B2" w14:paraId="0000000A" w14:textId="77777777">
      <w:pPr>
        <w:pStyle w:val="Normal0"/>
        <w:jc w:val="both"/>
        <w:rPr>
          <w:rFonts w:ascii="Barlow" w:hAnsi="Barlow" w:eastAsia="Barlow" w:cs="Barlow"/>
        </w:rPr>
      </w:pPr>
    </w:p>
    <w:p w:rsidR="006263B2" w:rsidRDefault="00C66D74" w14:paraId="0000000B" w14:textId="77777777">
      <w:pPr>
        <w:pStyle w:val="Normal0"/>
        <w:numPr>
          <w:ilvl w:val="0"/>
          <w:numId w:val="4"/>
        </w:numPr>
        <w:rPr>
          <w:rFonts w:ascii="Barlow" w:hAnsi="Barlow" w:eastAsia="Barlow" w:cs="Barlow"/>
          <w:b/>
          <w:color w:val="222222"/>
        </w:rPr>
      </w:pPr>
      <w:r>
        <w:rPr>
          <w:rFonts w:ascii="Barlow" w:hAnsi="Barlow" w:eastAsia="Barlow" w:cs="Barlow"/>
          <w:b/>
          <w:color w:val="222222"/>
        </w:rPr>
        <w:t>Paso dos: Acéptalo</w:t>
      </w:r>
    </w:p>
    <w:p w:rsidR="006263B2" w:rsidRDefault="00C66D74" w14:paraId="0000000C" w14:textId="3C11A7EF">
      <w:pPr>
        <w:pStyle w:val="Normal0"/>
        <w:jc w:val="both"/>
        <w:rPr>
          <w:rFonts w:ascii="Barlow" w:hAnsi="Barlow" w:eastAsia="Barlow" w:cs="Barlow"/>
          <w:color w:val="222222"/>
        </w:rPr>
      </w:pPr>
      <w:r w:rsidRPr="1985F019" w:rsidR="00C66D74">
        <w:rPr>
          <w:rFonts w:ascii="Barlow" w:hAnsi="Barlow" w:eastAsia="Barlow" w:cs="Barlow"/>
          <w:color w:val="222222"/>
        </w:rPr>
        <w:t xml:space="preserve">Puede ser tentador vivir en la negación una vez que has experimentado el rechazo </w:t>
      </w:r>
      <w:r w:rsidRPr="1985F019" w:rsidR="00C66D74">
        <w:rPr>
          <w:rFonts w:ascii="Barlow" w:hAnsi="Barlow" w:eastAsia="Barlow" w:cs="Barlow"/>
          <w:color w:val="222222"/>
        </w:rPr>
        <w:t>-¡</w:t>
      </w:r>
      <w:r w:rsidRPr="1985F019" w:rsidR="00C66D74">
        <w:rPr>
          <w:rFonts w:ascii="Barlow" w:hAnsi="Barlow" w:eastAsia="Barlow" w:cs="Barlow"/>
          <w:i w:val="1"/>
          <w:iCs w:val="1"/>
          <w:color w:val="222222"/>
        </w:rPr>
        <w:t xml:space="preserve">Quizá no lo decía en </w:t>
      </w:r>
      <w:r w:rsidRPr="1985F019" w:rsidR="00C66D74">
        <w:rPr>
          <w:rFonts w:ascii="Barlow" w:hAnsi="Barlow" w:eastAsia="Barlow" w:cs="Barlow"/>
          <w:i w:val="1"/>
          <w:iCs w:val="1"/>
          <w:color w:val="222222"/>
        </w:rPr>
        <w:t>serio!-</w:t>
      </w:r>
      <w:r w:rsidRPr="1985F019" w:rsidR="00C66D74">
        <w:rPr>
          <w:rFonts w:ascii="Barlow" w:hAnsi="Barlow" w:eastAsia="Barlow" w:cs="Barlow"/>
          <w:color w:val="222222"/>
        </w:rPr>
        <w:t xml:space="preserve"> Pero hazte un favor, y tómate en serio sus palabras. Como </w:t>
      </w:r>
      <w:r w:rsidRPr="1985F019" w:rsidR="00C66D74">
        <w:rPr>
          <w:rFonts w:ascii="Barlow" w:hAnsi="Barlow" w:eastAsia="Barlow" w:cs="Barlow"/>
          <w:color w:val="222222"/>
        </w:rPr>
        <w:t>Aslanian</w:t>
      </w:r>
      <w:r w:rsidRPr="1985F019" w:rsidR="00C66D74">
        <w:rPr>
          <w:rFonts w:ascii="Barlow" w:hAnsi="Barlow" w:eastAsia="Barlow" w:cs="Barlow"/>
          <w:color w:val="222222"/>
        </w:rPr>
        <w:t xml:space="preserve"> suele indicar a sus clientes, "para que las relaciones funcionen, se necesitan dos personas". </w:t>
      </w:r>
      <w:r w:rsidRPr="1985F019" w:rsidR="00C66D74">
        <w:rPr>
          <w:rFonts w:ascii="Barlow" w:hAnsi="Barlow" w:eastAsia="Barlow" w:cs="Barlow"/>
          <w:color w:val="222222"/>
        </w:rPr>
        <w:t>Por lo tanto, si esta otra persona no está de acuerdo, "debes respetar sus límites y escuchar realmente lo que dice.</w:t>
      </w:r>
      <w:r w:rsidRPr="1985F019" w:rsidR="00C66D74">
        <w:rPr>
          <w:rFonts w:ascii="Barlow" w:hAnsi="Barlow" w:eastAsia="Barlow" w:cs="Barlow"/>
          <w:color w:val="222222"/>
        </w:rPr>
        <w:t xml:space="preserve"> No podemos controlar ni cambiar a los demás. Sólo podemos controlar cómo reaccionamos a las situaciones". Así que evita enviar ese mensaje a </w:t>
      </w:r>
      <w:r w:rsidRPr="1985F019" w:rsidR="31ED3C2E">
        <w:rPr>
          <w:rFonts w:ascii="Barlow" w:hAnsi="Barlow" w:eastAsia="Barlow" w:cs="Barlow"/>
          <w:color w:val="222222"/>
        </w:rPr>
        <w:t>medianoche</w:t>
      </w:r>
      <w:r w:rsidRPr="1985F019" w:rsidR="00C66D74">
        <w:rPr>
          <w:rFonts w:ascii="Barlow" w:hAnsi="Barlow" w:eastAsia="Barlow" w:cs="Barlow"/>
          <w:color w:val="222222"/>
        </w:rPr>
        <w:t xml:space="preserve">, o aparecer con flores no solicitadas. Tú vales demasiado. </w:t>
      </w:r>
    </w:p>
    <w:p w:rsidR="006263B2" w:rsidRDefault="006263B2" w14:paraId="0000000D" w14:textId="77777777">
      <w:pPr>
        <w:pStyle w:val="Normal0"/>
        <w:jc w:val="both"/>
        <w:rPr>
          <w:rFonts w:ascii="Barlow" w:hAnsi="Barlow" w:eastAsia="Barlow" w:cs="Barlow"/>
          <w:color w:val="222222"/>
        </w:rPr>
      </w:pPr>
    </w:p>
    <w:p w:rsidR="006263B2" w:rsidRDefault="00C66D74" w14:paraId="0000000E" w14:textId="77777777">
      <w:pPr>
        <w:pStyle w:val="Normal0"/>
        <w:numPr>
          <w:ilvl w:val="0"/>
          <w:numId w:val="3"/>
        </w:numPr>
        <w:rPr>
          <w:rFonts w:ascii="Barlow" w:hAnsi="Barlow" w:eastAsia="Barlow" w:cs="Barlow"/>
        </w:rPr>
      </w:pPr>
      <w:r>
        <w:rPr>
          <w:rFonts w:ascii="Barlow" w:hAnsi="Barlow" w:eastAsia="Barlow" w:cs="Barlow"/>
          <w:b/>
          <w:color w:val="222222"/>
        </w:rPr>
        <w:t>Paso tres: Replantéalo</w:t>
      </w:r>
    </w:p>
    <w:p w:rsidR="006263B2" w:rsidRDefault="00C66D74" w14:paraId="0000000F" w14:textId="77777777">
      <w:pPr>
        <w:pStyle w:val="Normal0"/>
        <w:jc w:val="both"/>
        <w:rPr>
          <w:rFonts w:ascii="Barlow" w:hAnsi="Barlow" w:eastAsia="Barlow" w:cs="Barlow"/>
          <w:color w:val="222222"/>
        </w:rPr>
      </w:pPr>
      <w:r>
        <w:rPr>
          <w:rFonts w:ascii="Barlow" w:hAnsi="Barlow" w:eastAsia="Barlow" w:cs="Barlow"/>
          <w:color w:val="222222"/>
        </w:rPr>
        <w:t xml:space="preserve">"Comprende que el rechazo no es personal", dice la psicoterapeuta y terapeuta sexual </w:t>
      </w:r>
      <w:hyperlink r:id="rId12">
        <w:r>
          <w:rPr>
            <w:rFonts w:ascii="Barlow" w:hAnsi="Barlow" w:eastAsia="Barlow" w:cs="Barlow"/>
            <w:color w:val="1155CC"/>
            <w:u w:val="single"/>
          </w:rPr>
          <w:t>Eliza Boquin</w:t>
        </w:r>
      </w:hyperlink>
      <w:r>
        <w:rPr>
          <w:rFonts w:ascii="Barlow" w:hAnsi="Barlow" w:eastAsia="Barlow" w:cs="Barlow"/>
          <w:color w:val="222222"/>
        </w:rPr>
        <w:t xml:space="preserve">. "No siempre vamos a complementar, encajar o congeniar con otras personas. No tiene nada que ver con tu valor". Puede que un día llegues a ver a la persona que te rechazó como si te hubiera hecho un favor. </w:t>
      </w:r>
    </w:p>
    <w:p w:rsidR="006263B2" w:rsidRDefault="00C66D74" w14:paraId="00000010" w14:textId="6B4CD818">
      <w:pPr>
        <w:pStyle w:val="Normal0"/>
        <w:jc w:val="both"/>
        <w:rPr>
          <w:rFonts w:ascii="Barlow" w:hAnsi="Barlow" w:eastAsia="Barlow" w:cs="Barlow"/>
        </w:rPr>
      </w:pPr>
      <w:r w:rsidRPr="1985F019" w:rsidR="00C66D74">
        <w:rPr>
          <w:rFonts w:ascii="Barlow" w:hAnsi="Barlow" w:eastAsia="Barlow" w:cs="Barlow"/>
          <w:color w:val="222222"/>
        </w:rPr>
        <w:t xml:space="preserve">Una manera de adelantarse a esa perspectiva aparentemente </w:t>
      </w:r>
      <w:r w:rsidRPr="1985F019" w:rsidR="00C66D74">
        <w:rPr>
          <w:rFonts w:ascii="Barlow" w:hAnsi="Barlow" w:eastAsia="Barlow" w:cs="Barlow"/>
          <w:color w:val="222222"/>
        </w:rPr>
        <w:t>lejana,</w:t>
      </w:r>
      <w:r w:rsidRPr="1985F019" w:rsidR="00C66D74">
        <w:rPr>
          <w:rFonts w:ascii="Barlow" w:hAnsi="Barlow" w:eastAsia="Barlow" w:cs="Barlow"/>
          <w:color w:val="222222"/>
        </w:rPr>
        <w:t xml:space="preserve"> sugiere </w:t>
      </w:r>
      <w:r w:rsidRPr="1985F019" w:rsidR="00C66D74">
        <w:rPr>
          <w:rFonts w:ascii="Barlow" w:hAnsi="Barlow" w:eastAsia="Barlow" w:cs="Barlow"/>
          <w:color w:val="222222"/>
        </w:rPr>
        <w:t>Boquin</w:t>
      </w:r>
      <w:r w:rsidRPr="1985F019" w:rsidR="00C66D74">
        <w:rPr>
          <w:rFonts w:ascii="Barlow" w:hAnsi="Barlow" w:eastAsia="Barlow" w:cs="Barlow"/>
          <w:color w:val="222222"/>
        </w:rPr>
        <w:t>, es "hacer una lista de las razones por las que estás realmente mejor sin esa relación, o las maneras en las que no va a complementar tus valores fundamentales". Al escribir los "contras" de esta hipotética relación, puedes ayudarte a ver el rechazo como un paso más cerca del tipo de relación que realmente deseas y mereces.</w:t>
      </w:r>
    </w:p>
    <w:p w:rsidR="006263B2" w:rsidRDefault="006263B2" w14:paraId="00000011" w14:textId="77777777">
      <w:pPr>
        <w:pStyle w:val="Normal0"/>
        <w:jc w:val="both"/>
        <w:rPr>
          <w:rFonts w:ascii="Barlow" w:hAnsi="Barlow" w:eastAsia="Barlow" w:cs="Barlow"/>
        </w:rPr>
      </w:pPr>
    </w:p>
    <w:p w:rsidR="006263B2" w:rsidRDefault="00C66D74" w14:paraId="00000012" w14:textId="77777777">
      <w:pPr>
        <w:pStyle w:val="Normal0"/>
        <w:numPr>
          <w:ilvl w:val="0"/>
          <w:numId w:val="2"/>
        </w:numPr>
        <w:rPr>
          <w:rFonts w:ascii="Barlow" w:hAnsi="Barlow" w:eastAsia="Barlow" w:cs="Barlow"/>
          <w:b/>
          <w:color w:val="222222"/>
        </w:rPr>
      </w:pPr>
      <w:r>
        <w:rPr>
          <w:rFonts w:ascii="Barlow" w:hAnsi="Barlow" w:eastAsia="Barlow" w:cs="Barlow"/>
          <w:b/>
          <w:color w:val="222222"/>
        </w:rPr>
        <w:t>Paso cuatro: Mejora tu confianza</w:t>
      </w:r>
    </w:p>
    <w:p w:rsidR="006263B2" w:rsidP="1985F019" w:rsidRDefault="00C66D74" w14:paraId="5C3AB239" w14:textId="7581C7BC">
      <w:pPr>
        <w:pStyle w:val="Normal0"/>
        <w:jc w:val="both"/>
        <w:rPr>
          <w:rFonts w:ascii="Barlow" w:hAnsi="Barlow" w:eastAsia="Barlow" w:cs="Barlow"/>
        </w:rPr>
      </w:pPr>
      <w:r w:rsidRPr="1985F019" w:rsidR="00C66D74">
        <w:rPr>
          <w:rFonts w:ascii="Barlow" w:hAnsi="Barlow" w:eastAsia="Barlow" w:cs="Barlow"/>
          <w:color w:val="222222"/>
        </w:rPr>
        <w:t xml:space="preserve">Es comprensible que </w:t>
      </w:r>
      <w:r w:rsidRPr="1985F019" w:rsidR="016825F8">
        <w:rPr>
          <w:rFonts w:ascii="Barlow" w:hAnsi="Barlow" w:eastAsia="Barlow" w:cs="Barlow"/>
        </w:rPr>
        <w:t>al ser rechazado</w:t>
      </w:r>
      <w:r w:rsidRPr="1985F019" w:rsidR="00C66D74">
        <w:rPr>
          <w:rFonts w:ascii="Barlow" w:hAnsi="Barlow" w:eastAsia="Barlow" w:cs="Barlow"/>
        </w:rPr>
        <w:t xml:space="preserve"> por </w:t>
      </w:r>
      <w:r w:rsidRPr="1985F019" w:rsidR="77BC5697">
        <w:rPr>
          <w:rFonts w:ascii="Barlow" w:hAnsi="Barlow" w:eastAsia="Barlow" w:cs="Barlow"/>
        </w:rPr>
        <w:t>a</w:t>
      </w:r>
      <w:r w:rsidRPr="1985F019" w:rsidR="00C66D74">
        <w:rPr>
          <w:rFonts w:ascii="Barlow" w:hAnsi="Barlow" w:eastAsia="Barlow" w:cs="Barlow"/>
          <w:color w:val="222222"/>
        </w:rPr>
        <w:t>lguien que te gusta</w:t>
      </w:r>
      <w:r w:rsidRPr="1985F019" w:rsidR="04F41188">
        <w:rPr>
          <w:rFonts w:ascii="Barlow" w:hAnsi="Barlow" w:eastAsia="Barlow" w:cs="Barlow"/>
          <w:color w:val="222222"/>
        </w:rPr>
        <w:t>,</w:t>
      </w:r>
      <w:r w:rsidRPr="1985F019" w:rsidR="6029D03A">
        <w:rPr>
          <w:rFonts w:ascii="Barlow" w:hAnsi="Barlow" w:eastAsia="Barlow" w:cs="Barlow"/>
          <w:color w:val="222222"/>
        </w:rPr>
        <w:t xml:space="preserve"> esto</w:t>
      </w:r>
      <w:r w:rsidRPr="1985F019" w:rsidR="00C66D74">
        <w:rPr>
          <w:rFonts w:ascii="Barlow" w:hAnsi="Barlow" w:eastAsia="Barlow" w:cs="Barlow"/>
          <w:color w:val="222222"/>
        </w:rPr>
        <w:t xml:space="preserve"> pueda herir tu autoestima. Anímate y pídeles a tus amigos que te recuerden lo genial que eres. Y no dudes </w:t>
      </w:r>
      <w:r w:rsidRPr="1985F019" w:rsidR="00C66D74">
        <w:rPr>
          <w:rFonts w:ascii="Barlow" w:hAnsi="Barlow" w:eastAsia="Barlow" w:cs="Barlow"/>
        </w:rPr>
        <w:t>en auto animarte</w:t>
      </w:r>
      <w:r w:rsidRPr="1985F019" w:rsidR="6F20EFAD">
        <w:rPr>
          <w:rFonts w:ascii="Barlow" w:hAnsi="Barlow" w:eastAsia="Barlow" w:cs="Barlow"/>
        </w:rPr>
        <w:t xml:space="preserve"> con cosas y actividades que te hagan sentir bien.</w:t>
      </w:r>
      <w:r w:rsidRPr="1985F019" w:rsidR="00C66D74">
        <w:rPr>
          <w:rFonts w:ascii="Barlow" w:hAnsi="Barlow" w:eastAsia="Barlow" w:cs="Barlow"/>
          <w:color w:val="222222"/>
        </w:rPr>
        <w:t xml:space="preserve">  </w:t>
      </w:r>
    </w:p>
    <w:p w:rsidR="006263B2" w:rsidRDefault="00C66D74" w14:paraId="00000015" w14:textId="6F73A524">
      <w:pPr>
        <w:pStyle w:val="Normal0"/>
        <w:jc w:val="both"/>
        <w:rPr>
          <w:rFonts w:ascii="Barlow" w:hAnsi="Barlow" w:eastAsia="Barlow" w:cs="Barlow"/>
        </w:rPr>
      </w:pPr>
      <w:r w:rsidRPr="1985F019" w:rsidR="00C66D74">
        <w:rPr>
          <w:rFonts w:ascii="Barlow" w:hAnsi="Barlow" w:eastAsia="Barlow" w:cs="Barlow"/>
          <w:color w:val="222222"/>
        </w:rPr>
        <w:t xml:space="preserve">"Si sientes nervios por volver a </w:t>
      </w:r>
      <w:r w:rsidRPr="1985F019" w:rsidR="7D6EFD71">
        <w:rPr>
          <w:rFonts w:ascii="Barlow" w:hAnsi="Barlow" w:eastAsia="Barlow" w:cs="Barlow"/>
          <w:color w:val="222222"/>
        </w:rPr>
        <w:t>tener</w:t>
      </w:r>
      <w:r w:rsidRPr="1985F019" w:rsidR="00C66D74">
        <w:rPr>
          <w:rFonts w:ascii="Barlow" w:hAnsi="Barlow" w:eastAsia="Barlow" w:cs="Barlow"/>
          <w:color w:val="222222"/>
        </w:rPr>
        <w:t xml:space="preserve"> citas, intenta tranquilizarte y practicar muchas autoafirmaciones", dice la psicoterapeuta </w:t>
      </w:r>
      <w:hyperlink r:id="Rbbbc07c6035c40e9">
        <w:r w:rsidRPr="1985F019" w:rsidR="00C66D74">
          <w:rPr>
            <w:rFonts w:ascii="Barlow" w:hAnsi="Barlow" w:eastAsia="Barlow" w:cs="Barlow"/>
            <w:color w:val="1155CC"/>
            <w:u w:val="single"/>
          </w:rPr>
          <w:t>Alyssa Mancao</w:t>
        </w:r>
      </w:hyperlink>
      <w:r w:rsidRPr="1985F019" w:rsidR="00C66D74">
        <w:rPr>
          <w:rFonts w:ascii="Barlow" w:hAnsi="Barlow" w:eastAsia="Barlow" w:cs="Barlow"/>
          <w:color w:val="222222"/>
        </w:rPr>
        <w:t xml:space="preserve">. </w:t>
      </w:r>
      <w:r w:rsidRPr="1985F019" w:rsidR="071F1C5F">
        <w:rPr>
          <w:rFonts w:ascii="Barlow" w:hAnsi="Barlow" w:eastAsia="Barlow" w:cs="Barlow"/>
          <w:color w:val="222222"/>
        </w:rPr>
        <w:t xml:space="preserve">La especialista </w:t>
      </w:r>
      <w:r w:rsidRPr="1985F019" w:rsidR="00C66D74">
        <w:rPr>
          <w:rFonts w:ascii="Barlow" w:hAnsi="Barlow" w:eastAsia="Barlow" w:cs="Barlow"/>
          <w:color w:val="222222"/>
        </w:rPr>
        <w:t xml:space="preserve">sugiere escribir autoafirmaciones en notas adhesivas y colocarlas en los espejos </w:t>
      </w:r>
      <w:r w:rsidRPr="1985F019" w:rsidR="00C66D74">
        <w:rPr>
          <w:rFonts w:ascii="Barlow" w:hAnsi="Barlow" w:eastAsia="Barlow" w:cs="Barlow"/>
          <w:color w:val="222222"/>
        </w:rPr>
        <w:t>con</w:t>
      </w:r>
      <w:r w:rsidRPr="1985F019" w:rsidR="71C39D26">
        <w:rPr>
          <w:rFonts w:ascii="Barlow" w:hAnsi="Barlow" w:eastAsia="Barlow" w:cs="Barlow"/>
          <w:color w:val="222222"/>
        </w:rPr>
        <w:t xml:space="preserve"> </w:t>
      </w:r>
      <w:r w:rsidRPr="1985F019" w:rsidR="00C66D74">
        <w:rPr>
          <w:rFonts w:ascii="Barlow" w:hAnsi="Barlow" w:eastAsia="Barlow" w:cs="Barlow"/>
          <w:color w:val="222222"/>
        </w:rPr>
        <w:t>frases</w:t>
      </w:r>
      <w:r w:rsidRPr="1985F019" w:rsidR="00C66D74">
        <w:rPr>
          <w:rFonts w:ascii="Barlow" w:hAnsi="Barlow" w:eastAsia="Barlow" w:cs="Barlow"/>
          <w:color w:val="222222"/>
        </w:rPr>
        <w:t xml:space="preserve"> como: "'Merezco sentir placer'</w:t>
      </w:r>
      <w:r w:rsidRPr="1985F019" w:rsidR="7BB01D6A">
        <w:rPr>
          <w:rFonts w:ascii="Barlow" w:hAnsi="Barlow" w:eastAsia="Barlow" w:cs="Barlow"/>
          <w:color w:val="222222"/>
        </w:rPr>
        <w:t>,</w:t>
      </w:r>
      <w:r w:rsidRPr="1985F019" w:rsidR="00C66D74">
        <w:rPr>
          <w:rFonts w:ascii="Barlow" w:hAnsi="Barlow" w:eastAsia="Barlow" w:cs="Barlow"/>
          <w:color w:val="222222"/>
        </w:rPr>
        <w:t xml:space="preserve"> 'Merezco amor y reciprocidad emocional'</w:t>
      </w:r>
      <w:r w:rsidRPr="1985F019" w:rsidR="5591C7D0">
        <w:rPr>
          <w:rFonts w:ascii="Barlow" w:hAnsi="Barlow" w:eastAsia="Barlow" w:cs="Barlow"/>
          <w:color w:val="222222"/>
        </w:rPr>
        <w:t>,</w:t>
      </w:r>
      <w:r w:rsidRPr="1985F019" w:rsidR="00C66D74">
        <w:rPr>
          <w:rFonts w:ascii="Barlow" w:hAnsi="Barlow" w:eastAsia="Barlow" w:cs="Barlow"/>
          <w:color w:val="222222"/>
        </w:rPr>
        <w:t xml:space="preserve"> 'Merezco que se satisfagan mis necesidades'</w:t>
      </w:r>
      <w:r w:rsidRPr="1985F019" w:rsidR="28A979D7">
        <w:rPr>
          <w:rFonts w:ascii="Barlow" w:hAnsi="Barlow" w:eastAsia="Barlow" w:cs="Barlow"/>
          <w:color w:val="222222"/>
        </w:rPr>
        <w:t>,</w:t>
      </w:r>
      <w:r w:rsidRPr="1985F019" w:rsidR="00C66D74">
        <w:rPr>
          <w:rFonts w:ascii="Barlow" w:hAnsi="Barlow" w:eastAsia="Barlow" w:cs="Barlow"/>
          <w:color w:val="222222"/>
        </w:rPr>
        <w:t xml:space="preserve"> 'Merezco que se respeten mis </w:t>
      </w:r>
      <w:r w:rsidRPr="1985F019" w:rsidR="00C66D74">
        <w:rPr>
          <w:rFonts w:ascii="Barlow" w:hAnsi="Barlow" w:eastAsia="Barlow" w:cs="Barlow"/>
          <w:color w:val="222222"/>
        </w:rPr>
        <w:t>valores'</w:t>
      </w:r>
      <w:r w:rsidRPr="1985F019" w:rsidR="4AEEFE30">
        <w:rPr>
          <w:rFonts w:ascii="Barlow" w:hAnsi="Barlow" w:eastAsia="Barlow" w:cs="Barlow"/>
          <w:color w:val="222222"/>
        </w:rPr>
        <w:t xml:space="preserve">” </w:t>
      </w:r>
      <w:r w:rsidRPr="1985F019" w:rsidR="00C66D74">
        <w:rPr>
          <w:rFonts w:ascii="Barlow" w:hAnsi="Barlow" w:eastAsia="Barlow" w:cs="Barlow"/>
          <w:color w:val="222222"/>
        </w:rPr>
        <w:t>¡Sí</w:t>
      </w:r>
      <w:r w:rsidRPr="1985F019" w:rsidR="00C66D74">
        <w:rPr>
          <w:rFonts w:ascii="Barlow" w:hAnsi="Barlow" w:eastAsia="Barlow" w:cs="Barlow"/>
          <w:color w:val="222222"/>
        </w:rPr>
        <w:t>, lo mereces!</w:t>
      </w:r>
    </w:p>
    <w:p w:rsidR="006263B2" w:rsidRDefault="006263B2" w14:paraId="00000016" w14:textId="77777777">
      <w:pPr>
        <w:pStyle w:val="Normal0"/>
        <w:rPr>
          <w:rFonts w:ascii="Barlow" w:hAnsi="Barlow" w:eastAsia="Barlow" w:cs="Barlow"/>
          <w:b/>
        </w:rPr>
      </w:pPr>
    </w:p>
    <w:p w:rsidR="006263B2" w:rsidRDefault="00C66D74" w14:paraId="00000017" w14:textId="77777777">
      <w:pPr>
        <w:pStyle w:val="Normal0"/>
        <w:numPr>
          <w:ilvl w:val="0"/>
          <w:numId w:val="5"/>
        </w:numPr>
        <w:rPr>
          <w:rFonts w:ascii="Barlow" w:hAnsi="Barlow" w:eastAsia="Barlow" w:cs="Barlow"/>
          <w:b/>
          <w:color w:val="222222"/>
        </w:rPr>
      </w:pPr>
      <w:r>
        <w:rPr>
          <w:rFonts w:ascii="Barlow" w:hAnsi="Barlow" w:eastAsia="Barlow" w:cs="Barlow"/>
          <w:b/>
          <w:color w:val="222222"/>
        </w:rPr>
        <w:t>Paso cinco: Vuelve al juego</w:t>
      </w:r>
    </w:p>
    <w:p w:rsidR="006263B2" w:rsidRDefault="00C66D74" w14:paraId="00000018" w14:textId="03D2B795">
      <w:pPr>
        <w:pStyle w:val="Normal0"/>
        <w:jc w:val="both"/>
        <w:rPr>
          <w:rFonts w:ascii="Barlow" w:hAnsi="Barlow" w:eastAsia="Barlow" w:cs="Barlow"/>
          <w:color w:val="222222"/>
        </w:rPr>
      </w:pPr>
      <w:r w:rsidRPr="1985F019" w:rsidR="00C66D74">
        <w:rPr>
          <w:rFonts w:ascii="Barlow" w:hAnsi="Barlow" w:eastAsia="Barlow" w:cs="Barlow"/>
          <w:color w:val="222222"/>
        </w:rPr>
        <w:t>No te ap</w:t>
      </w:r>
      <w:r w:rsidRPr="1985F019" w:rsidR="55B763B7">
        <w:rPr>
          <w:rFonts w:ascii="Barlow" w:hAnsi="Barlow" w:eastAsia="Barlow" w:cs="Barlow"/>
          <w:color w:val="222222"/>
        </w:rPr>
        <w:t>ures</w:t>
      </w:r>
      <w:r w:rsidRPr="1985F019" w:rsidR="00C66D74">
        <w:rPr>
          <w:rFonts w:ascii="Barlow" w:hAnsi="Barlow" w:eastAsia="Barlow" w:cs="Barlow"/>
          <w:color w:val="222222"/>
        </w:rPr>
        <w:t xml:space="preserve">, pero cuando estés listo o lista, intenta volver al mundo de las citas con una nueva perspectiva. "Piensa en las citas como una forma de descubrir qué es importante para ti, en lugar de esperar que cada persona que conozcas sea la indicada", dice </w:t>
      </w:r>
      <w:r w:rsidRPr="1985F019" w:rsidR="00C66D74">
        <w:rPr>
          <w:rFonts w:ascii="Barlow" w:hAnsi="Barlow" w:eastAsia="Barlow" w:cs="Barlow"/>
          <w:color w:val="222222"/>
        </w:rPr>
        <w:t>Aslanian</w:t>
      </w:r>
      <w:r w:rsidRPr="1985F019" w:rsidR="00C66D74">
        <w:rPr>
          <w:rFonts w:ascii="Barlow" w:hAnsi="Barlow" w:eastAsia="Barlow" w:cs="Barlow"/>
          <w:color w:val="222222"/>
        </w:rPr>
        <w:t xml:space="preserve">. </w:t>
      </w:r>
      <w:r w:rsidRPr="1985F019" w:rsidR="3A5A9EB8">
        <w:rPr>
          <w:rFonts w:ascii="Barlow" w:hAnsi="Barlow" w:eastAsia="Barlow" w:cs="Barlow"/>
          <w:color w:val="222222"/>
        </w:rPr>
        <w:t>“</w:t>
      </w:r>
      <w:r w:rsidRPr="1985F019" w:rsidR="00C66D74">
        <w:rPr>
          <w:rFonts w:ascii="Barlow" w:hAnsi="Barlow" w:eastAsia="Barlow" w:cs="Barlow"/>
          <w:color w:val="222222"/>
        </w:rPr>
        <w:t>Al ver las citas como una opción hasta encontrar el indicado, podemos evitar poner demasiada presión en las cosas".</w:t>
      </w:r>
    </w:p>
    <w:p w:rsidR="006263B2" w:rsidRDefault="006263B2" w14:paraId="00000019" w14:textId="77777777">
      <w:pPr>
        <w:pStyle w:val="Normal0"/>
        <w:jc w:val="both"/>
        <w:rPr>
          <w:rFonts w:ascii="Barlow" w:hAnsi="Barlow" w:eastAsia="Barlow" w:cs="Barlow"/>
          <w:color w:val="222222"/>
        </w:rPr>
      </w:pPr>
    </w:p>
    <w:p w:rsidR="006263B2" w:rsidP="1985F019" w:rsidRDefault="00C66D74" w14:paraId="0000001A" w14:textId="3130C1A4">
      <w:pPr>
        <w:pStyle w:val="Normal0"/>
        <w:jc w:val="both"/>
        <w:rPr>
          <w:rFonts w:ascii="Barlow" w:hAnsi="Barlow" w:eastAsia="Barlow" w:cs="Barlow"/>
          <w:color w:val="222222"/>
        </w:rPr>
      </w:pPr>
      <w:r w:rsidRPr="1985F019" w:rsidR="00C66D74">
        <w:rPr>
          <w:rFonts w:ascii="Barlow" w:hAnsi="Barlow" w:eastAsia="Barlow" w:cs="Barlow"/>
          <w:color w:val="222222"/>
        </w:rPr>
        <w:t xml:space="preserve">Ahora que has convertido este momento de rechazo en una oportunidad de crecimiento, puede que incluso </w:t>
      </w:r>
      <w:r w:rsidRPr="1985F019" w:rsidR="4469DBA3">
        <w:rPr>
          <w:rFonts w:ascii="Barlow" w:hAnsi="Barlow" w:eastAsia="Barlow" w:cs="Barlow"/>
          <w:color w:val="222222"/>
        </w:rPr>
        <w:t>c</w:t>
      </w:r>
      <w:r w:rsidRPr="1985F019" w:rsidR="00C66D74">
        <w:rPr>
          <w:rFonts w:ascii="Barlow" w:hAnsi="Barlow" w:eastAsia="Barlow" w:cs="Barlow"/>
          <w:color w:val="222222"/>
        </w:rPr>
        <w:t>o</w:t>
      </w:r>
      <w:r w:rsidRPr="1985F019" w:rsidR="4469DBA3">
        <w:rPr>
          <w:rFonts w:ascii="Barlow" w:hAnsi="Barlow" w:eastAsia="Barlow" w:cs="Barlow"/>
          <w:color w:val="222222"/>
        </w:rPr>
        <w:t>miences a proyectar</w:t>
      </w:r>
      <w:r w:rsidRPr="1985F019" w:rsidR="00C66D74">
        <w:rPr>
          <w:rFonts w:ascii="Barlow" w:hAnsi="Barlow" w:eastAsia="Barlow" w:cs="Barlow"/>
          <w:color w:val="222222"/>
        </w:rPr>
        <w:t xml:space="preserve"> una energía más positiva y atra</w:t>
      </w:r>
      <w:r w:rsidRPr="1985F019" w:rsidR="37B05718">
        <w:rPr>
          <w:rFonts w:ascii="Barlow" w:hAnsi="Barlow" w:eastAsia="Barlow" w:cs="Barlow"/>
          <w:color w:val="222222"/>
        </w:rPr>
        <w:t>igas</w:t>
      </w:r>
      <w:r w:rsidRPr="1985F019" w:rsidR="00C66D74">
        <w:rPr>
          <w:rFonts w:ascii="Barlow" w:hAnsi="Barlow" w:eastAsia="Barlow" w:cs="Barlow"/>
          <w:color w:val="222222"/>
        </w:rPr>
        <w:t xml:space="preserve"> a </w:t>
      </w:r>
      <w:r w:rsidRPr="1985F019" w:rsidR="00C66D74">
        <w:rPr>
          <w:rFonts w:ascii="Barlow" w:hAnsi="Barlow" w:eastAsia="Barlow" w:cs="Barlow"/>
          <w:color w:val="222222"/>
        </w:rPr>
        <w:t xml:space="preserve">nuevas </w:t>
      </w:r>
      <w:r w:rsidRPr="1985F019" w:rsidR="6C9D7025">
        <w:rPr>
          <w:rFonts w:ascii="Barlow" w:hAnsi="Barlow" w:eastAsia="Barlow" w:cs="Barlow"/>
          <w:color w:val="222222"/>
        </w:rPr>
        <w:t>potenciales</w:t>
      </w:r>
      <w:r w:rsidRPr="1985F019" w:rsidR="6C9D7025">
        <w:rPr>
          <w:rFonts w:ascii="Barlow" w:hAnsi="Barlow" w:eastAsia="Barlow" w:cs="Barlow"/>
          <w:color w:val="222222"/>
        </w:rPr>
        <w:t xml:space="preserve"> </w:t>
      </w:r>
      <w:r w:rsidRPr="1985F019" w:rsidR="00C66D74">
        <w:rPr>
          <w:rFonts w:ascii="Barlow" w:hAnsi="Barlow" w:eastAsia="Barlow" w:cs="Barlow"/>
          <w:color w:val="222222"/>
        </w:rPr>
        <w:t>parejas. Después de todo, "cuando estamos felices y nos sentimos bien</w:t>
      </w:r>
      <w:r w:rsidRPr="1985F019" w:rsidR="5F25FD5C">
        <w:rPr>
          <w:rFonts w:ascii="Barlow" w:hAnsi="Barlow" w:eastAsia="Barlow" w:cs="Barlow"/>
          <w:color w:val="222222"/>
        </w:rPr>
        <w:t xml:space="preserve">, </w:t>
      </w:r>
      <w:r w:rsidRPr="1985F019" w:rsidR="00C66D74">
        <w:rPr>
          <w:rFonts w:ascii="Barlow" w:hAnsi="Barlow" w:eastAsia="Barlow" w:cs="Barlow"/>
          <w:color w:val="222222"/>
        </w:rPr>
        <w:t>es más probable que estemos receptivos a conocer a alguien nuevo"</w:t>
      </w:r>
      <w:r w:rsidRPr="1985F019" w:rsidR="5B461EA2">
        <w:rPr>
          <w:rFonts w:ascii="Barlow" w:hAnsi="Barlow" w:eastAsia="Barlow" w:cs="Barlow"/>
          <w:color w:val="222222"/>
        </w:rPr>
        <w:t xml:space="preserve">, dice </w:t>
      </w:r>
      <w:r w:rsidRPr="1985F019" w:rsidR="5B461EA2">
        <w:rPr>
          <w:rFonts w:ascii="Barlow" w:hAnsi="Barlow" w:eastAsia="Barlow" w:cs="Barlow"/>
          <w:color w:val="222222"/>
        </w:rPr>
        <w:t>Aslanian.</w:t>
      </w:r>
    </w:p>
    <w:p w:rsidR="006263B2" w:rsidRDefault="006263B2" w14:paraId="0000001B" w14:textId="77777777">
      <w:pPr>
        <w:pStyle w:val="Normal0"/>
        <w:jc w:val="both"/>
        <w:rPr>
          <w:rFonts w:ascii="Barlow" w:hAnsi="Barlow" w:eastAsia="Barlow" w:cs="Barlow"/>
        </w:rPr>
      </w:pPr>
    </w:p>
    <w:p w:rsidR="006263B2" w:rsidRDefault="00C66D74" w14:paraId="0000001C" w14:textId="77777777">
      <w:pPr>
        <w:pStyle w:val="Normal0"/>
        <w:spacing w:line="240" w:lineRule="auto"/>
        <w:jc w:val="both"/>
        <w:rPr>
          <w:rFonts w:ascii="Barlow" w:hAnsi="Barlow" w:eastAsia="Barlow" w:cs="Barlow"/>
          <w:highlight w:val="white"/>
        </w:rPr>
      </w:pPr>
      <w:r>
        <w:rPr>
          <w:rFonts w:ascii="Barlow" w:hAnsi="Barlow" w:eastAsia="Barlow" w:cs="Barlow"/>
          <w:highlight w:val="white"/>
        </w:rPr>
        <w:t>***</w:t>
      </w:r>
    </w:p>
    <w:p w:rsidR="006263B2" w:rsidP="1985F019" w:rsidRDefault="00C66D74" w14:paraId="0000001D" w14:textId="77777777">
      <w:pPr>
        <w:pStyle w:val="Normal0"/>
        <w:spacing w:after="160" w:line="240" w:lineRule="auto"/>
        <w:jc w:val="both"/>
        <w:rPr>
          <w:rFonts w:ascii="Barlow" w:hAnsi="Barlow" w:eastAsia="Barlow" w:cs="Barlow"/>
          <w:color w:val="222222"/>
          <w:sz w:val="20"/>
          <w:szCs w:val="20"/>
        </w:rPr>
      </w:pPr>
      <w:r w:rsidRPr="1985F019" w:rsidR="00C66D74">
        <w:rPr>
          <w:rFonts w:ascii="Barlow" w:hAnsi="Barlow" w:eastAsia="Barlow" w:cs="Barlow"/>
          <w:b w:val="1"/>
          <w:bCs w:val="1"/>
          <w:sz w:val="20"/>
          <w:szCs w:val="20"/>
        </w:rPr>
        <w:t xml:space="preserve">Acerca de </w:t>
      </w:r>
      <w:r w:rsidRPr="1985F019" w:rsidR="00C66D74">
        <w:rPr>
          <w:rFonts w:ascii="Barlow" w:hAnsi="Barlow" w:eastAsia="Barlow" w:cs="Barlow"/>
          <w:b w:val="1"/>
          <w:bCs w:val="1"/>
          <w:sz w:val="20"/>
          <w:szCs w:val="20"/>
        </w:rPr>
        <w:t>Bumble</w:t>
      </w:r>
    </w:p>
    <w:p w:rsidR="006263B2" w:rsidP="1985F019" w:rsidRDefault="00C66D74" w14:paraId="0000001E" w14:textId="77777777">
      <w:pPr>
        <w:pStyle w:val="Normal0"/>
        <w:spacing w:after="160" w:line="240" w:lineRule="auto"/>
        <w:jc w:val="both"/>
        <w:rPr>
          <w:rFonts w:ascii="Barlow" w:hAnsi="Barlow" w:eastAsia="Barlow" w:cs="Barlow"/>
          <w:b w:val="1"/>
          <w:bCs w:val="1"/>
          <w:sz w:val="20"/>
          <w:szCs w:val="20"/>
        </w:rPr>
      </w:pPr>
      <w:hyperlink r:id="R54936aa0e7004049">
        <w:r w:rsidRPr="1985F019" w:rsidR="00C66D74">
          <w:rPr>
            <w:rFonts w:ascii="Barlow" w:hAnsi="Barlow" w:eastAsia="Barlow" w:cs="Barlow"/>
            <w:color w:val="1155CC"/>
            <w:sz w:val="20"/>
            <w:szCs w:val="20"/>
            <w:u w:val="single"/>
          </w:rPr>
          <w:t>Bumble</w:t>
        </w:r>
      </w:hyperlink>
      <w:r w:rsidRPr="1985F019" w:rsidR="00C66D74">
        <w:rPr>
          <w:rFonts w:ascii="Barlow" w:hAnsi="Barlow" w:eastAsia="Barlow" w:cs="Barlow"/>
          <w:color w:val="0D0D0D" w:themeColor="text1" w:themeTint="F2" w:themeShade="FF"/>
          <w:sz w:val="20"/>
          <w:szCs w:val="20"/>
        </w:rPr>
        <w:t xml:space="preserve">, la aplicación de citas y red social en la que las mujeres van </w:t>
      </w:r>
      <w:r w:rsidRPr="1985F019" w:rsidR="00C66D74">
        <w:rPr>
          <w:rFonts w:ascii="Barlow" w:hAnsi="Barlow" w:eastAsia="Barlow" w:cs="Barlow"/>
          <w:color w:val="0D0D0D" w:themeColor="text1" w:themeTint="F2" w:themeShade="FF"/>
          <w:sz w:val="20"/>
          <w:szCs w:val="20"/>
        </w:rPr>
        <w:t>primero,</w:t>
      </w:r>
      <w:r w:rsidRPr="1985F019" w:rsidR="00C66D74">
        <w:rPr>
          <w:rFonts w:ascii="Barlow" w:hAnsi="Barlow" w:eastAsia="Barlow" w:cs="Barlow"/>
          <w:color w:val="0D0D0D" w:themeColor="text1" w:themeTint="F2" w:themeShade="FF"/>
          <w:sz w:val="20"/>
          <w:szCs w:val="20"/>
        </w:rPr>
        <w:t xml:space="preserve"> fue fundada por Whitney Wolfe </w:t>
      </w:r>
      <w:r w:rsidRPr="1985F019" w:rsidR="00C66D74">
        <w:rPr>
          <w:rFonts w:ascii="Barlow" w:hAnsi="Barlow" w:eastAsia="Barlow" w:cs="Barlow"/>
          <w:color w:val="0D0D0D" w:themeColor="text1" w:themeTint="F2" w:themeShade="FF"/>
          <w:sz w:val="20"/>
          <w:szCs w:val="20"/>
        </w:rPr>
        <w:t>Herd</w:t>
      </w:r>
      <w:r w:rsidRPr="1985F019" w:rsidR="00C66D74">
        <w:rPr>
          <w:rFonts w:ascii="Barlow" w:hAnsi="Barlow" w:eastAsia="Barlow" w:cs="Barlow"/>
          <w:color w:val="0D0D0D" w:themeColor="text1" w:themeTint="F2" w:themeShade="FF"/>
          <w:sz w:val="20"/>
          <w:szCs w:val="20"/>
        </w:rPr>
        <w:t xml:space="preserve"> en 2014. La aplicación conecta a personas que buscan relaciones de pareja (</w:t>
      </w:r>
      <w:r w:rsidRPr="1985F019" w:rsidR="00C66D74">
        <w:rPr>
          <w:rFonts w:ascii="Barlow" w:hAnsi="Barlow" w:eastAsia="Barlow" w:cs="Barlow"/>
          <w:color w:val="0D0D0D" w:themeColor="text1" w:themeTint="F2" w:themeShade="FF"/>
          <w:sz w:val="20"/>
          <w:szCs w:val="20"/>
        </w:rPr>
        <w:t>Bumble</w:t>
      </w:r>
      <w:r w:rsidRPr="1985F019" w:rsidR="00C66D74">
        <w:rPr>
          <w:rFonts w:ascii="Barlow" w:hAnsi="Barlow" w:eastAsia="Barlow" w:cs="Barlow"/>
          <w:color w:val="0D0D0D" w:themeColor="text1" w:themeTint="F2" w:themeShade="FF"/>
          <w:sz w:val="20"/>
          <w:szCs w:val="20"/>
        </w:rPr>
        <w:t xml:space="preserve"> Date), amistad (</w:t>
      </w:r>
      <w:r w:rsidRPr="1985F019" w:rsidR="00C66D74">
        <w:rPr>
          <w:rFonts w:ascii="Barlow" w:hAnsi="Barlow" w:eastAsia="Barlow" w:cs="Barlow"/>
          <w:color w:val="0D0D0D" w:themeColor="text1" w:themeTint="F2" w:themeShade="FF"/>
          <w:sz w:val="20"/>
          <w:szCs w:val="20"/>
        </w:rPr>
        <w:t>Bumble</w:t>
      </w:r>
      <w:r w:rsidRPr="1985F019" w:rsidR="00C66D74">
        <w:rPr>
          <w:rFonts w:ascii="Barlow" w:hAnsi="Barlow" w:eastAsia="Barlow" w:cs="Barlow"/>
          <w:color w:val="0D0D0D" w:themeColor="text1" w:themeTint="F2" w:themeShade="FF"/>
          <w:sz w:val="20"/>
          <w:szCs w:val="20"/>
        </w:rPr>
        <w:t xml:space="preserve"> BFF) y contactos profesionales (</w:t>
      </w:r>
      <w:r w:rsidRPr="1985F019" w:rsidR="00C66D74">
        <w:rPr>
          <w:rFonts w:ascii="Barlow" w:hAnsi="Barlow" w:eastAsia="Barlow" w:cs="Barlow"/>
          <w:color w:val="0D0D0D" w:themeColor="text1" w:themeTint="F2" w:themeShade="FF"/>
          <w:sz w:val="20"/>
          <w:szCs w:val="20"/>
        </w:rPr>
        <w:t>Bumble</w:t>
      </w:r>
      <w:r w:rsidRPr="1985F019" w:rsidR="00C66D74">
        <w:rPr>
          <w:rFonts w:ascii="Barlow" w:hAnsi="Barlow" w:eastAsia="Barlow" w:cs="Barlow"/>
          <w:color w:val="0D0D0D" w:themeColor="text1" w:themeTint="F2" w:themeShade="FF"/>
          <w:sz w:val="20"/>
          <w:szCs w:val="20"/>
        </w:rPr>
        <w:t xml:space="preserve"> </w:t>
      </w:r>
      <w:r w:rsidRPr="1985F019" w:rsidR="00C66D74">
        <w:rPr>
          <w:rFonts w:ascii="Barlow" w:hAnsi="Barlow" w:eastAsia="Barlow" w:cs="Barlow"/>
          <w:color w:val="0D0D0D" w:themeColor="text1" w:themeTint="F2" w:themeShade="FF"/>
          <w:sz w:val="20"/>
          <w:szCs w:val="20"/>
        </w:rPr>
        <w:t>Bizz</w:t>
      </w:r>
      <w:r w:rsidRPr="1985F019" w:rsidR="00C66D74">
        <w:rPr>
          <w:rFonts w:ascii="Barlow" w:hAnsi="Barlow" w:eastAsia="Barlow" w:cs="Barlow"/>
          <w:color w:val="0D0D0D" w:themeColor="text1" w:themeTint="F2" w:themeShade="FF"/>
          <w:sz w:val="20"/>
          <w:szCs w:val="20"/>
        </w:rPr>
        <w:t xml:space="preserve">). Sea cual sea el tipo de relación, en </w:t>
      </w:r>
      <w:r w:rsidRPr="1985F019" w:rsidR="00C66D74">
        <w:rPr>
          <w:rFonts w:ascii="Barlow" w:hAnsi="Barlow" w:eastAsia="Barlow" w:cs="Barlow"/>
          <w:color w:val="0D0D0D" w:themeColor="text1" w:themeTint="F2" w:themeShade="FF"/>
          <w:sz w:val="20"/>
          <w:szCs w:val="20"/>
        </w:rPr>
        <w:t>Bumble</w:t>
      </w:r>
      <w:r w:rsidRPr="1985F019" w:rsidR="00C66D74">
        <w:rPr>
          <w:rFonts w:ascii="Barlow" w:hAnsi="Barlow" w:eastAsia="Barlow" w:cs="Barlow"/>
          <w:color w:val="0D0D0D" w:themeColor="text1" w:themeTint="F2" w:themeShade="FF"/>
          <w:sz w:val="20"/>
          <w:szCs w:val="20"/>
        </w:rPr>
        <w:t xml:space="preserve"> las mujeres son quienes dan el primer paso y se basa en la importancia de las relaciones igualitarias y su valor para una vida sana y feliz. </w:t>
      </w:r>
      <w:r w:rsidRPr="1985F019" w:rsidR="00C66D74">
        <w:rPr>
          <w:rFonts w:ascii="Barlow" w:hAnsi="Barlow" w:eastAsia="Barlow" w:cs="Barlow"/>
          <w:color w:val="0D0D0D" w:themeColor="text1" w:themeTint="F2" w:themeShade="FF"/>
          <w:sz w:val="20"/>
          <w:szCs w:val="20"/>
        </w:rPr>
        <w:t>Su plataforma ha sido concebida en torno a la amabilidad, el respeto</w:t>
      </w:r>
      <w:r w:rsidRPr="1985F019" w:rsidR="00C66D74">
        <w:rPr>
          <w:rFonts w:ascii="Barlow" w:hAnsi="Barlow" w:eastAsia="Barlow" w:cs="Barlow"/>
          <w:color w:val="0D0D0D" w:themeColor="text1" w:themeTint="F2" w:themeShade="FF"/>
          <w:sz w:val="20"/>
          <w:szCs w:val="20"/>
        </w:rPr>
        <w:t xml:space="preserve"> y la igualdad.</w:t>
      </w:r>
      <w:r w:rsidRPr="1985F019" w:rsidR="00C66D74">
        <w:rPr>
          <w:rFonts w:ascii="Barlow" w:hAnsi="Barlow" w:eastAsia="Barlow" w:cs="Barlow"/>
          <w:color w:val="0D0D0D" w:themeColor="text1" w:themeTint="F2" w:themeShade="FF"/>
          <w:sz w:val="20"/>
          <w:szCs w:val="20"/>
        </w:rPr>
        <w:t xml:space="preserve"> </w:t>
      </w:r>
      <w:r w:rsidRPr="1985F019" w:rsidR="00C66D74">
        <w:rPr>
          <w:rFonts w:ascii="Barlow" w:hAnsi="Barlow" w:eastAsia="Barlow" w:cs="Barlow"/>
          <w:color w:val="0D0D0D" w:themeColor="text1" w:themeTint="F2" w:themeShade="FF"/>
          <w:sz w:val="20"/>
          <w:szCs w:val="20"/>
        </w:rPr>
        <w:t>Bumble</w:t>
      </w:r>
      <w:r w:rsidRPr="1985F019" w:rsidR="00C66D74">
        <w:rPr>
          <w:rFonts w:ascii="Barlow" w:hAnsi="Barlow" w:eastAsia="Barlow" w:cs="Barlow"/>
          <w:color w:val="0D0D0D" w:themeColor="text1" w:themeTint="F2" w:themeShade="FF"/>
          <w:sz w:val="20"/>
          <w:szCs w:val="20"/>
        </w:rPr>
        <w:t xml:space="preserve"> responsabiliza a sus usuarios de sus acciones y tiene una política de </w:t>
      </w:r>
      <w:r w:rsidRPr="1985F019" w:rsidR="00C66D74">
        <w:rPr>
          <w:rFonts w:ascii="Barlow" w:hAnsi="Barlow" w:eastAsia="Barlow" w:cs="Barlow"/>
          <w:color w:val="0D0D0D" w:themeColor="text1" w:themeTint="F2" w:themeShade="FF"/>
          <w:sz w:val="20"/>
          <w:szCs w:val="20"/>
        </w:rPr>
        <w:t>cero tolerancia</w:t>
      </w:r>
      <w:r w:rsidRPr="1985F019" w:rsidR="00C66D74">
        <w:rPr>
          <w:rFonts w:ascii="Barlow" w:hAnsi="Barlow" w:eastAsia="Barlow" w:cs="Barlow"/>
          <w:color w:val="0D0D0D" w:themeColor="text1" w:themeTint="F2" w:themeShade="FF"/>
          <w:sz w:val="20"/>
          <w:szCs w:val="20"/>
        </w:rPr>
        <w:t xml:space="preserve"> hacia discursos de odio, agresión y acoso. </w:t>
      </w:r>
      <w:r w:rsidRPr="1985F019" w:rsidR="00C66D74">
        <w:rPr>
          <w:rFonts w:ascii="Barlow" w:hAnsi="Barlow" w:eastAsia="Barlow" w:cs="Barlow"/>
          <w:color w:val="0D0D0D" w:themeColor="text1" w:themeTint="F2" w:themeShade="FF"/>
          <w:sz w:val="20"/>
          <w:szCs w:val="20"/>
        </w:rPr>
        <w:t>Bumble</w:t>
      </w:r>
      <w:r w:rsidRPr="1985F019" w:rsidR="00C66D74">
        <w:rPr>
          <w:rFonts w:ascii="Barlow" w:hAnsi="Barlow" w:eastAsia="Barlow" w:cs="Barlow"/>
          <w:color w:val="0D0D0D" w:themeColor="text1" w:themeTint="F2" w:themeShade="FF"/>
          <w:sz w:val="20"/>
          <w:szCs w:val="20"/>
        </w:rPr>
        <w:t xml:space="preserve"> es gratis y está disponible en todo el mundo tanto en APP Store como en Google Play. </w:t>
      </w:r>
    </w:p>
    <w:p w:rsidR="006263B2" w:rsidRDefault="006263B2" w14:paraId="0000001F" w14:textId="77777777">
      <w:pPr>
        <w:pStyle w:val="Normal0"/>
        <w:rPr>
          <w:rFonts w:ascii="Barlow" w:hAnsi="Barlow" w:eastAsia="Barlow" w:cs="Barlow"/>
          <w:b/>
        </w:rPr>
      </w:pPr>
    </w:p>
    <w:sectPr w:rsidR="006263B2">
      <w:headerReference w:type="default" r:id="rId15"/>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66D74" w:rsidRDefault="00C66D74" w14:paraId="6C222D54" w14:textId="77777777">
      <w:pPr>
        <w:spacing w:line="240" w:lineRule="auto"/>
      </w:pPr>
      <w:r>
        <w:separator/>
      </w:r>
    </w:p>
  </w:endnote>
  <w:endnote w:type="continuationSeparator" w:id="0">
    <w:p w:rsidR="00C66D74" w:rsidRDefault="00C66D74" w14:paraId="3E2A4880"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rlow">
    <w:panose1 w:val="00000500000000000000"/>
    <w:charset w:val="00"/>
    <w:family w:val="auto"/>
    <w:pitch w:val="variable"/>
    <w:sig w:usb0="20000007" w:usb1="00000000" w:usb2="00000000" w:usb3="00000000" w:csb0="00000193" w:csb1="00000000"/>
    <w:embedRegular w:fontKey="{48DFF704-238E-423E-BD6C-16A654B022AD}" r:id="rId1"/>
    <w:embedBold w:fontKey="{65A5207C-280F-4754-BC69-7737767988A9}" r:id="rId2"/>
    <w:embedItalic w:fontKey="{02934CBF-3B71-466F-9416-AB6C0DE584D0}" r:id="rId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99F9CD43-4DCB-45D5-AD32-7CED030A8759}" r:id="rId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B1147828-FEBF-4FB6-A85E-0C3954EF0794}" r:id="rI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66D74" w:rsidRDefault="00C66D74" w14:paraId="50E229DB" w14:textId="77777777">
      <w:pPr>
        <w:spacing w:line="240" w:lineRule="auto"/>
      </w:pPr>
      <w:r>
        <w:separator/>
      </w:r>
    </w:p>
  </w:footnote>
  <w:footnote w:type="continuationSeparator" w:id="0">
    <w:p w:rsidR="00C66D74" w:rsidRDefault="00C66D74" w14:paraId="20E80AA1"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6263B2" w:rsidRDefault="00C66D74" w14:paraId="00000020" w14:textId="77777777">
    <w:pPr>
      <w:pStyle w:val="Normal0"/>
      <w:jc w:val="center"/>
    </w:pPr>
    <w:r>
      <w:rPr>
        <w:noProof/>
      </w:rPr>
      <w:drawing>
        <wp:inline distT="114300" distB="114300" distL="114300" distR="114300" wp14:anchorId="36853F33" wp14:editId="07777777">
          <wp:extent cx="1785938" cy="310012"/>
          <wp:effectExtent l="0" t="0" r="0" b="0"/>
          <wp:docPr id="2395393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85938" cy="31001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32C7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7F178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8CE400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E8749C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E9318A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21329052">
    <w:abstractNumId w:val="4"/>
  </w:num>
  <w:num w:numId="2" w16cid:durableId="692147094">
    <w:abstractNumId w:val="0"/>
  </w:num>
  <w:num w:numId="3" w16cid:durableId="2095586480">
    <w:abstractNumId w:val="1"/>
  </w:num>
  <w:num w:numId="4" w16cid:durableId="1736705568">
    <w:abstractNumId w:val="3"/>
  </w:num>
  <w:num w:numId="5" w16cid:durableId="1354645087">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3B2"/>
    <w:rsid w:val="006263B2"/>
    <w:rsid w:val="00855482"/>
    <w:rsid w:val="00A22C8B"/>
    <w:rsid w:val="00C66D74"/>
    <w:rsid w:val="00C7CDFF"/>
    <w:rsid w:val="016825F8"/>
    <w:rsid w:val="022822DA"/>
    <w:rsid w:val="037F62CD"/>
    <w:rsid w:val="04F41188"/>
    <w:rsid w:val="071F1C5F"/>
    <w:rsid w:val="075E26F1"/>
    <w:rsid w:val="0EF76903"/>
    <w:rsid w:val="1985F019"/>
    <w:rsid w:val="1A191E13"/>
    <w:rsid w:val="1F6BAE94"/>
    <w:rsid w:val="2100C66A"/>
    <w:rsid w:val="25683E30"/>
    <w:rsid w:val="28A979D7"/>
    <w:rsid w:val="2B4A3CB5"/>
    <w:rsid w:val="31ED3C2E"/>
    <w:rsid w:val="35775679"/>
    <w:rsid w:val="37B05718"/>
    <w:rsid w:val="3A5A9EB8"/>
    <w:rsid w:val="3FFA9A88"/>
    <w:rsid w:val="400F5CEE"/>
    <w:rsid w:val="420CCB64"/>
    <w:rsid w:val="4469DBA3"/>
    <w:rsid w:val="493B158F"/>
    <w:rsid w:val="49685055"/>
    <w:rsid w:val="4AEEFE30"/>
    <w:rsid w:val="4D801AF5"/>
    <w:rsid w:val="55913F05"/>
    <w:rsid w:val="5591C7D0"/>
    <w:rsid w:val="55B763B7"/>
    <w:rsid w:val="564CBA42"/>
    <w:rsid w:val="5B461EA2"/>
    <w:rsid w:val="5D658280"/>
    <w:rsid w:val="5F25FD5C"/>
    <w:rsid w:val="6029D03A"/>
    <w:rsid w:val="6115775A"/>
    <w:rsid w:val="627E6E9A"/>
    <w:rsid w:val="63734B59"/>
    <w:rsid w:val="65DF6447"/>
    <w:rsid w:val="6612819F"/>
    <w:rsid w:val="68BF7D4B"/>
    <w:rsid w:val="6992EFD1"/>
    <w:rsid w:val="6A3106DF"/>
    <w:rsid w:val="6B3E0F55"/>
    <w:rsid w:val="6C57EF94"/>
    <w:rsid w:val="6C9D7025"/>
    <w:rsid w:val="6F20EFAD"/>
    <w:rsid w:val="6F9120A1"/>
    <w:rsid w:val="71C39D26"/>
    <w:rsid w:val="77BC5697"/>
    <w:rsid w:val="79559B5B"/>
    <w:rsid w:val="79C65BA4"/>
    <w:rsid w:val="7BB01D6A"/>
    <w:rsid w:val="7D6EFD71"/>
    <w:rsid w:val="7DC6C57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193BCC0"/>
  <w15:docId w15:val="{A0577F0D-9DA8-4733-B857-03C0DE165E9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s-PE"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Normal0" w:customStyle="1">
    <w:name w:val="Normal0"/>
    <w:qFormat/>
  </w:style>
  <w:style w:type="paragraph" w:styleId="heading10" w:customStyle="1">
    <w:name w:val="heading 10"/>
    <w:basedOn w:val="Normal0"/>
    <w:next w:val="Normal0"/>
    <w:uiPriority w:val="9"/>
    <w:qFormat/>
    <w:pPr>
      <w:keepNext/>
      <w:keepLines/>
      <w:spacing w:before="400" w:after="120"/>
      <w:outlineLvl w:val="0"/>
    </w:pPr>
    <w:rPr>
      <w:sz w:val="40"/>
      <w:szCs w:val="40"/>
    </w:rPr>
  </w:style>
  <w:style w:type="paragraph" w:styleId="heading20" w:customStyle="1">
    <w:name w:val="heading 20"/>
    <w:basedOn w:val="Normal0"/>
    <w:next w:val="Normal0"/>
    <w:uiPriority w:val="9"/>
    <w:semiHidden/>
    <w:unhideWhenUsed/>
    <w:qFormat/>
    <w:pPr>
      <w:keepNext/>
      <w:keepLines/>
      <w:spacing w:before="360" w:after="120"/>
      <w:outlineLvl w:val="1"/>
    </w:pPr>
    <w:rPr>
      <w:sz w:val="32"/>
      <w:szCs w:val="32"/>
    </w:rPr>
  </w:style>
  <w:style w:type="paragraph" w:styleId="heading30" w:customStyle="1">
    <w:name w:val="heading 30"/>
    <w:basedOn w:val="Normal0"/>
    <w:next w:val="Normal0"/>
    <w:uiPriority w:val="9"/>
    <w:semiHidden/>
    <w:unhideWhenUsed/>
    <w:qFormat/>
    <w:pPr>
      <w:keepNext/>
      <w:keepLines/>
      <w:spacing w:before="320" w:after="80"/>
      <w:outlineLvl w:val="2"/>
    </w:pPr>
    <w:rPr>
      <w:color w:val="434343"/>
      <w:sz w:val="28"/>
      <w:szCs w:val="28"/>
    </w:rPr>
  </w:style>
  <w:style w:type="paragraph" w:styleId="heading40" w:customStyle="1">
    <w:name w:val="heading 40"/>
    <w:basedOn w:val="Normal0"/>
    <w:next w:val="Normal0"/>
    <w:uiPriority w:val="9"/>
    <w:semiHidden/>
    <w:unhideWhenUsed/>
    <w:qFormat/>
    <w:pPr>
      <w:keepNext/>
      <w:keepLines/>
      <w:spacing w:before="280" w:after="80"/>
      <w:outlineLvl w:val="3"/>
    </w:pPr>
    <w:rPr>
      <w:color w:val="666666"/>
      <w:sz w:val="24"/>
      <w:szCs w:val="24"/>
    </w:rPr>
  </w:style>
  <w:style w:type="paragraph" w:styleId="heading50" w:customStyle="1">
    <w:name w:val="heading 50"/>
    <w:basedOn w:val="Normal0"/>
    <w:next w:val="Normal0"/>
    <w:uiPriority w:val="9"/>
    <w:semiHidden/>
    <w:unhideWhenUsed/>
    <w:qFormat/>
    <w:pPr>
      <w:keepNext/>
      <w:keepLines/>
      <w:spacing w:before="240" w:after="80"/>
      <w:outlineLvl w:val="4"/>
    </w:pPr>
    <w:rPr>
      <w:color w:val="666666"/>
    </w:rPr>
  </w:style>
  <w:style w:type="paragraph" w:styleId="heading60" w:customStyle="1">
    <w:name w:val="heading 60"/>
    <w:basedOn w:val="Normal0"/>
    <w:next w:val="Normal0"/>
    <w:uiPriority w:val="9"/>
    <w:semiHidden/>
    <w:unhideWhenUsed/>
    <w:qFormat/>
    <w:pPr>
      <w:keepNext/>
      <w:keepLines/>
      <w:spacing w:before="240" w:after="80"/>
      <w:outlineLvl w:val="5"/>
    </w:pPr>
    <w:rPr>
      <w:i/>
      <w:color w:val="666666"/>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table" w:styleId="NormalTable1" w:customStyle="1">
    <w:name w:val="Normal Table1"/>
    <w:tblPr>
      <w:tblCellMar>
        <w:top w:w="0" w:type="dxa"/>
        <w:left w:w="0" w:type="dxa"/>
        <w:bottom w:w="0" w:type="dxa"/>
        <w:right w:w="0" w:type="dxa"/>
      </w:tblCellMar>
    </w:tblPr>
  </w:style>
  <w:style w:type="paragraph" w:styleId="Title0" w:customStyle="1">
    <w:name w:val="Title0"/>
    <w:basedOn w:val="Normal0"/>
    <w:next w:val="Normal0"/>
    <w:uiPriority w:val="10"/>
    <w:qFormat/>
    <w:pPr>
      <w:keepNext/>
      <w:keepLines/>
      <w:spacing w:after="60"/>
    </w:pPr>
    <w:rPr>
      <w:sz w:val="52"/>
      <w:szCs w:val="52"/>
    </w:rPr>
  </w:style>
  <w:style w:type="paragraph" w:styleId="Subttulo">
    <w:name w:val="Subtitle"/>
    <w:basedOn w:val="Normal0"/>
    <w:next w:val="Normal0"/>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9671ED"/>
    <w:rPr>
      <w:color w:val="0000FF" w:themeColor="hyperlink"/>
      <w:u w:val="single"/>
    </w:rPr>
  </w:style>
  <w:style w:type="character" w:styleId="Mencinsinresolver">
    <w:name w:val="Unresolved Mention"/>
    <w:basedOn w:val="Fuentedeprrafopredeter"/>
    <w:uiPriority w:val="99"/>
    <w:semiHidden/>
    <w:unhideWhenUsed/>
    <w:rsid w:val="009671ED"/>
    <w:rPr>
      <w:color w:val="605E5C"/>
      <w:shd w:val="clear" w:color="auto" w:fill="E1DFDD"/>
    </w:rPr>
  </w:style>
  <w:style w:type="paragraph" w:styleId="Subtitle0" w:customStyle="1">
    <w:name w:val="Subtitle0"/>
    <w:basedOn w:val="Normal0"/>
    <w:next w:val="Normal0"/>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flowandeasehealing.com/"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instagram.com/mytherapycorner/?hl=en" TargetMode="External" Id="R7b51ab0590bb40a8" /><Relationship Type="http://schemas.openxmlformats.org/officeDocument/2006/relationships/hyperlink" Target="https://www.alyssamariewellness.com/" TargetMode="External" Id="Rbbbc07c6035c40e9" /><Relationship Type="http://schemas.openxmlformats.org/officeDocument/2006/relationships/hyperlink" Target="https://bumble.onelink.me/3396940749?pid=press&amp;c=press-release" TargetMode="External" Id="R54936aa0e700404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571482-326c-4344-b6a9-5d116fc90231" xsi:nil="true"/>
    <lcf76f155ced4ddcb4097134ff3c332f xmlns="fd59189d-aa17-43cf-af40-1498bc67758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0E5A2C8430A94A8A72AFCAE77B6F00" ma:contentTypeVersion="15" ma:contentTypeDescription="Create a new document." ma:contentTypeScope="" ma:versionID="2500986f7fd019e70c127e82d0b0fffd">
  <xsd:schema xmlns:xsd="http://www.w3.org/2001/XMLSchema" xmlns:xs="http://www.w3.org/2001/XMLSchema" xmlns:p="http://schemas.microsoft.com/office/2006/metadata/properties" xmlns:ns2="fd59189d-aa17-43cf-af40-1498bc677582" xmlns:ns3="d8571482-326c-4344-b6a9-5d116fc90231" targetNamespace="http://schemas.microsoft.com/office/2006/metadata/properties" ma:root="true" ma:fieldsID="9e092ad5db2707e25a5168da264f3347" ns2:_="" ns3:_="">
    <xsd:import namespace="fd59189d-aa17-43cf-af40-1498bc677582"/>
    <xsd:import namespace="d8571482-326c-4344-b6a9-5d116fc902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9189d-aa17-43cf-af40-1498bc6775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571482-326c-4344-b6a9-5d116fc902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2c7cf98-e85f-4a6a-9fc4-cc88f185df03}" ma:internalName="TaxCatchAll" ma:showField="CatchAllData" ma:web="d8571482-326c-4344-b6a9-5d116fc9023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ZBoWb8F3+LmVhbvCiIr6W0FwaQ==">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</go:docsCustomData>
</go:gDocsCustomXmlDataStorage>
</file>

<file path=customXml/itemProps1.xml><?xml version="1.0" encoding="utf-8"?>
<ds:datastoreItem xmlns:ds="http://schemas.openxmlformats.org/officeDocument/2006/customXml" ds:itemID="{EB367A62-4306-452A-80F5-78E3BC643157}">
  <ds:schemaRefs>
    <ds:schemaRef ds:uri="http://schemas.microsoft.com/office/2006/metadata/properties"/>
    <ds:schemaRef ds:uri="http://schemas.microsoft.com/office/infopath/2007/PartnerControls"/>
    <ds:schemaRef ds:uri="d8571482-326c-4344-b6a9-5d116fc90231"/>
    <ds:schemaRef ds:uri="fd59189d-aa17-43cf-af40-1498bc677582"/>
  </ds:schemaRefs>
</ds:datastoreItem>
</file>

<file path=customXml/itemProps2.xml><?xml version="1.0" encoding="utf-8"?>
<ds:datastoreItem xmlns:ds="http://schemas.openxmlformats.org/officeDocument/2006/customXml" ds:itemID="{533A3D10-E429-4E6B-BFB3-0F48BB2F7491}">
  <ds:schemaRefs>
    <ds:schemaRef ds:uri="http://schemas.microsoft.com/sharepoint/v3/contenttype/forms"/>
  </ds:schemaRefs>
</ds:datastoreItem>
</file>

<file path=customXml/itemProps3.xml><?xml version="1.0" encoding="utf-8"?>
<ds:datastoreItem xmlns:ds="http://schemas.openxmlformats.org/officeDocument/2006/customXml" ds:itemID="{C07CD3EA-2EDC-4BE4-B34A-0B24BC1809C3}"/>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Tamara Elizabeth Marambio García</lastModifiedBy>
  <revision>4</revision>
  <dcterms:created xsi:type="dcterms:W3CDTF">2024-09-03T15:07:00.0000000Z</dcterms:created>
  <dcterms:modified xsi:type="dcterms:W3CDTF">2024-09-03T15:49:00.4363446Z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0x010100F50E5A2C8430A94A8A72AFCAE77B6F00</vt:lpwstr>
  </property>
  <property fmtid="{D5CDD505-2E9C-101B-9397-08002B2CF9AE}" pid="3" name="MediaServiceImageTags">
    <vt:lpwstr/>
  </property>
</Properties>
</file>